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91E2" w14:textId="084D2CBA" w:rsidR="008C6631" w:rsidRPr="007F3891" w:rsidRDefault="00B97C69" w:rsidP="008C6631">
      <w:pPr>
        <w:rPr>
          <w:rFonts w:cstheme="minorHAnsi"/>
        </w:rPr>
      </w:pPr>
      <w:r>
        <w:rPr>
          <w:rFonts w:ascii="Arial" w:hAnsi="Arial" w:cs="Arial"/>
          <w:noProof/>
          <w:sz w:val="20"/>
        </w:rPr>
        <w:drawing>
          <wp:anchor distT="0" distB="0" distL="114300" distR="114300" simplePos="0" relativeHeight="251656704" behindDoc="1" locked="0" layoutInCell="1" allowOverlap="1" wp14:anchorId="6B577356" wp14:editId="41821568">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4656"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25C8C551" w:rsidR="00FA7269" w:rsidRDefault="00FA7269" w:rsidP="00004CCD">
      <w:pPr>
        <w:rPr>
          <w:rFonts w:ascii="Arial" w:hAnsi="Arial" w:cs="Arial"/>
          <w:noProof/>
        </w:rPr>
      </w:pPr>
    </w:p>
    <w:p w14:paraId="70732A47" w14:textId="022A78B5" w:rsidR="00FA7269" w:rsidRDefault="00FA7269" w:rsidP="00004CCD">
      <w:pPr>
        <w:rPr>
          <w:rFonts w:ascii="Arial" w:hAnsi="Arial" w:cs="Arial"/>
          <w:noProof/>
        </w:rPr>
      </w:pPr>
    </w:p>
    <w:p w14:paraId="0D29D01F" w14:textId="5341DFFC"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3F5DA1CD" w:rsidR="00DF3FB0" w:rsidRPr="007F3891" w:rsidRDefault="00DF3FB0" w:rsidP="008C6631">
      <w:pPr>
        <w:rPr>
          <w:rFonts w:cstheme="minorHAnsi"/>
          <w:sz w:val="40"/>
          <w:szCs w:val="40"/>
        </w:rPr>
      </w:pPr>
    </w:p>
    <w:p w14:paraId="667A7CE2" w14:textId="04A7571F" w:rsidR="00DF3FB0" w:rsidRPr="007F3891" w:rsidRDefault="00DF3FB0" w:rsidP="008C6631">
      <w:pPr>
        <w:rPr>
          <w:rFonts w:cstheme="minorHAnsi"/>
          <w:b/>
          <w:bCs/>
          <w:sz w:val="40"/>
          <w:szCs w:val="40"/>
        </w:rPr>
      </w:pPr>
    </w:p>
    <w:p w14:paraId="0415E044" w14:textId="79CF1D41" w:rsidR="00DF3FB0" w:rsidRPr="007F3891" w:rsidRDefault="00DF3FB0" w:rsidP="008C6631">
      <w:pPr>
        <w:rPr>
          <w:rFonts w:cstheme="minorHAnsi"/>
          <w:b/>
          <w:bCs/>
          <w:sz w:val="40"/>
          <w:szCs w:val="40"/>
        </w:rPr>
      </w:pPr>
    </w:p>
    <w:p w14:paraId="56495556" w14:textId="68966981" w:rsidR="008C6631" w:rsidRPr="007F3891" w:rsidRDefault="008C6631" w:rsidP="008C6631">
      <w:pPr>
        <w:rPr>
          <w:rFonts w:cstheme="minorHAnsi"/>
          <w:sz w:val="40"/>
          <w:szCs w:val="40"/>
        </w:rPr>
      </w:pPr>
    </w:p>
    <w:p w14:paraId="565BACC4" w14:textId="2EE1D126" w:rsidR="00DF3FB0" w:rsidRPr="007F3891" w:rsidRDefault="00912C42" w:rsidP="008C6631">
      <w:pPr>
        <w:rPr>
          <w:rFonts w:cstheme="minorHAnsi"/>
          <w:b/>
          <w:bCs/>
          <w:sz w:val="40"/>
          <w:szCs w:val="40"/>
        </w:rPr>
      </w:pPr>
      <w:r>
        <w:rPr>
          <w:noProof/>
        </w:rPr>
        <w:drawing>
          <wp:anchor distT="0" distB="0" distL="114300" distR="114300" simplePos="0" relativeHeight="251657728" behindDoc="0" locked="0" layoutInCell="1" allowOverlap="1" wp14:anchorId="3BF734A3" wp14:editId="4F1ED89D">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752"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100D3EEF" w14:textId="021E3510"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57D097CF" w:rsidR="00004CCD" w:rsidRDefault="00004CCD" w:rsidP="00004CCD">
      <w:pPr>
        <w:rPr>
          <w:rFonts w:cstheme="minorHAnsi"/>
          <w:b/>
          <w:bCs/>
          <w:sz w:val="40"/>
          <w:szCs w:val="40"/>
        </w:rPr>
      </w:pPr>
      <w:r>
        <w:rPr>
          <w:rFonts w:cstheme="minorHAnsi"/>
          <w:b/>
          <w:bCs/>
          <w:sz w:val="40"/>
          <w:szCs w:val="40"/>
        </w:rPr>
        <w:t xml:space="preserve">          </w:t>
      </w:r>
    </w:p>
    <w:p w14:paraId="55FFB52A" w14:textId="4C8ABC3A"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0D6E765C"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5276FAC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28215ECC" w:rsidR="0017152D" w:rsidRPr="00D92C25" w:rsidRDefault="002A7650" w:rsidP="005A3B03">
      <w:pPr>
        <w:ind w:left="-142"/>
        <w:rPr>
          <w:rFonts w:cstheme="minorHAnsi"/>
          <w:b/>
          <w:bCs/>
          <w:color w:val="00B050"/>
          <w:sz w:val="36"/>
          <w:szCs w:val="36"/>
        </w:rPr>
      </w:pPr>
      <w:r>
        <w:rPr>
          <w:noProof/>
        </w:rPr>
        <w:drawing>
          <wp:anchor distT="0" distB="0" distL="114300" distR="114300" simplePos="0" relativeHeight="251661824" behindDoc="0" locked="0" layoutInCell="1" allowOverlap="1" wp14:anchorId="10B43C53" wp14:editId="233E703C">
            <wp:simplePos x="0" y="0"/>
            <wp:positionH relativeFrom="margin">
              <wp:align>left</wp:align>
            </wp:positionH>
            <wp:positionV relativeFrom="paragraph">
              <wp:posOffset>360045</wp:posOffset>
            </wp:positionV>
            <wp:extent cx="1737360" cy="1158240"/>
            <wp:effectExtent l="0" t="0" r="0" b="3810"/>
            <wp:wrapNone/>
            <wp:docPr id="1149327969" name="Picture 4629"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7969" name="Picture 4629" descr="A logo for a school&#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pic:spPr>
                </pic:pic>
              </a:graphicData>
            </a:graphic>
          </wp:anchor>
        </w:drawing>
      </w:r>
      <w:r w:rsidR="00B8295B" w:rsidRPr="00D92C25">
        <w:rPr>
          <w:rFonts w:cstheme="minorHAnsi"/>
          <w:b/>
          <w:bCs/>
          <w:color w:val="00B050"/>
          <w:sz w:val="36"/>
          <w:szCs w:val="36"/>
        </w:rPr>
        <w:t xml:space="preserve">Children’s Education and </w:t>
      </w:r>
      <w:proofErr w:type="gramStart"/>
      <w:r w:rsidR="00B8295B" w:rsidRPr="00D92C25">
        <w:rPr>
          <w:rFonts w:cstheme="minorHAnsi"/>
          <w:b/>
          <w:bCs/>
          <w:color w:val="00B050"/>
          <w:sz w:val="36"/>
          <w:szCs w:val="36"/>
        </w:rPr>
        <w:t>Care</w:t>
      </w:r>
      <w:r w:rsidR="005C6284">
        <w:rPr>
          <w:rFonts w:cstheme="minorHAnsi"/>
          <w:b/>
          <w:bCs/>
          <w:color w:val="00B050"/>
          <w:sz w:val="36"/>
          <w:szCs w:val="36"/>
        </w:rPr>
        <w:t xml:space="preserve">  </w:t>
      </w:r>
      <w:r w:rsidR="00E27C5E">
        <w:rPr>
          <w:rFonts w:cstheme="minorHAnsi"/>
          <w:b/>
          <w:bCs/>
          <w:color w:val="00B050"/>
          <w:sz w:val="36"/>
          <w:szCs w:val="36"/>
        </w:rPr>
        <w:t>(</w:t>
      </w:r>
      <w:proofErr w:type="gramEnd"/>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77777777" w:rsidR="00B545AD" w:rsidRDefault="00B545AD" w:rsidP="00B545AD">
      <w:pPr>
        <w:ind w:left="-142"/>
        <w:jc w:val="center"/>
        <w:rPr>
          <w:rFonts w:cstheme="minorHAnsi"/>
          <w:b/>
          <w:bCs/>
          <w:sz w:val="36"/>
          <w:szCs w:val="36"/>
          <w:highlight w:val="yellow"/>
        </w:rPr>
      </w:pPr>
    </w:p>
    <w:p w14:paraId="3AA68A1C" w14:textId="3B45CF23" w:rsidR="00E76CB6" w:rsidRDefault="00E76CB6" w:rsidP="00B545AD">
      <w:pPr>
        <w:ind w:left="-142"/>
        <w:rPr>
          <w:rFonts w:cstheme="minorHAnsi"/>
          <w:b/>
          <w:bCs/>
          <w:sz w:val="36"/>
          <w:szCs w:val="36"/>
        </w:rPr>
      </w:pPr>
    </w:p>
    <w:p w14:paraId="35482E89" w14:textId="77777777" w:rsidR="008161F7" w:rsidRDefault="008161F7" w:rsidP="00B545AD">
      <w:pPr>
        <w:ind w:left="-142"/>
        <w:rPr>
          <w:rFonts w:cstheme="minorHAnsi"/>
          <w:b/>
          <w:bCs/>
          <w:sz w:val="36"/>
          <w:szCs w:val="36"/>
        </w:rPr>
      </w:pPr>
    </w:p>
    <w:p w14:paraId="580DFE3A" w14:textId="266358A1" w:rsidR="008161F7" w:rsidRDefault="008161F7" w:rsidP="00B545AD">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Pr="003B4198">
              <w:rPr>
                <w:rStyle w:val="Hyperlink"/>
                <w:rFonts w:cs="Tahoma"/>
                <w:b/>
                <w:bCs/>
                <w:noProof/>
              </w:rPr>
              <w:t>2.0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What is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_Toc142469568 \h </w:instrText>
            </w:r>
            <w:r w:rsidRPr="003B4198">
              <w:rPr>
                <w:b/>
                <w:bCs/>
                <w:noProof/>
                <w:webHidden/>
              </w:rPr>
            </w:r>
            <w:r w:rsidRPr="003B4198">
              <w:rPr>
                <w:b/>
                <w:bCs/>
                <w:noProof/>
                <w:webHidden/>
              </w:rPr>
              <w:fldChar w:fldCharType="separate"/>
            </w:r>
            <w:r w:rsidR="0076519F">
              <w:rPr>
                <w:b/>
                <w:bCs/>
                <w:noProof/>
                <w:webHidden/>
              </w:rPr>
              <w:t>3</w:t>
            </w:r>
            <w:r w:rsidRPr="003B4198">
              <w:rPr>
                <w:b/>
                <w:bCs/>
                <w:noProof/>
                <w:webHidden/>
              </w:rPr>
              <w:fldChar w:fldCharType="end"/>
            </w:r>
          </w:hyperlink>
        </w:p>
        <w:p w14:paraId="22E54C1C" w14:textId="1D6209FE"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Pr="003B4198">
              <w:rPr>
                <w:rStyle w:val="Hyperlink"/>
                <w:rFonts w:cs="Tahoma"/>
                <w:b/>
                <w:bCs/>
                <w:noProof/>
              </w:rPr>
              <w:t>3.0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Recognising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_Toc142469569 \h </w:instrText>
            </w:r>
            <w:r w:rsidRPr="003B4198">
              <w:rPr>
                <w:b/>
                <w:bCs/>
                <w:noProof/>
                <w:webHidden/>
              </w:rPr>
            </w:r>
            <w:r w:rsidRPr="003B4198">
              <w:rPr>
                <w:b/>
                <w:bCs/>
                <w:noProof/>
                <w:webHidden/>
              </w:rPr>
              <w:fldChar w:fldCharType="separate"/>
            </w:r>
            <w:r w:rsidR="0076519F">
              <w:rPr>
                <w:b/>
                <w:bCs/>
                <w:noProof/>
                <w:webHidden/>
              </w:rPr>
              <w:t>6</w:t>
            </w:r>
            <w:r w:rsidRPr="003B4198">
              <w:rPr>
                <w:b/>
                <w:bCs/>
                <w:noProof/>
                <w:webHidden/>
              </w:rPr>
              <w:fldChar w:fldCharType="end"/>
            </w:r>
          </w:hyperlink>
        </w:p>
        <w:p w14:paraId="51A59FEB" w14:textId="326C19E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Pr="003B4198">
              <w:rPr>
                <w:rStyle w:val="Hyperlink"/>
                <w:rFonts w:cs="Tahoma"/>
                <w:b/>
                <w:bCs/>
                <w:noProof/>
              </w:rPr>
              <w:t>4.0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Responding to Alleged Incidents and Concerns</w:t>
            </w:r>
            <w:r w:rsidRPr="003B4198">
              <w:rPr>
                <w:b/>
                <w:bCs/>
                <w:noProof/>
                <w:webHidden/>
              </w:rPr>
              <w:tab/>
            </w:r>
            <w:r w:rsidRPr="003B4198">
              <w:rPr>
                <w:b/>
                <w:bCs/>
                <w:noProof/>
                <w:webHidden/>
              </w:rPr>
              <w:fldChar w:fldCharType="begin"/>
            </w:r>
            <w:r w:rsidRPr="003B4198">
              <w:rPr>
                <w:b/>
                <w:bCs/>
                <w:noProof/>
                <w:webHidden/>
              </w:rPr>
              <w:instrText xml:space="preserve"> PAGEREF _Toc142469570 \h </w:instrText>
            </w:r>
            <w:r w:rsidRPr="003B4198">
              <w:rPr>
                <w:b/>
                <w:bCs/>
                <w:noProof/>
                <w:webHidden/>
              </w:rPr>
            </w:r>
            <w:r w:rsidRPr="003B4198">
              <w:rPr>
                <w:b/>
                <w:bCs/>
                <w:noProof/>
                <w:webHidden/>
              </w:rPr>
              <w:fldChar w:fldCharType="separate"/>
            </w:r>
            <w:r w:rsidR="0076519F">
              <w:rPr>
                <w:b/>
                <w:bCs/>
                <w:noProof/>
                <w:webHidden/>
              </w:rPr>
              <w:t>7</w:t>
            </w:r>
            <w:r w:rsidRPr="003B4198">
              <w:rPr>
                <w:b/>
                <w:bCs/>
                <w:noProof/>
                <w:webHidden/>
              </w:rPr>
              <w:fldChar w:fldCharType="end"/>
            </w:r>
          </w:hyperlink>
        </w:p>
        <w:p w14:paraId="59F4DABA" w14:textId="29744227"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1" w:history="1">
            <w:r w:rsidRPr="003B4198">
              <w:rPr>
                <w:rStyle w:val="Hyperlink"/>
                <w:rFonts w:cs="Tahoma"/>
                <w:b/>
                <w:bCs/>
                <w:noProof/>
              </w:rPr>
              <w:t>5.0     After the outcome/conclusion of the incident</w:t>
            </w:r>
            <w:r w:rsidRPr="003B4198">
              <w:rPr>
                <w:b/>
                <w:bCs/>
                <w:noProof/>
                <w:webHidden/>
              </w:rPr>
              <w:tab/>
            </w:r>
            <w:r w:rsidRPr="003B4198">
              <w:rPr>
                <w:b/>
                <w:bCs/>
                <w:noProof/>
                <w:webHidden/>
              </w:rPr>
              <w:fldChar w:fldCharType="begin"/>
            </w:r>
            <w:r w:rsidRPr="003B4198">
              <w:rPr>
                <w:b/>
                <w:bCs/>
                <w:noProof/>
                <w:webHidden/>
              </w:rPr>
              <w:instrText xml:space="preserve"> PAGEREF _Toc142469571 \h </w:instrText>
            </w:r>
            <w:r w:rsidRPr="003B4198">
              <w:rPr>
                <w:b/>
                <w:bCs/>
                <w:noProof/>
                <w:webHidden/>
              </w:rPr>
            </w:r>
            <w:r w:rsidRPr="003B4198">
              <w:rPr>
                <w:b/>
                <w:bCs/>
                <w:noProof/>
                <w:webHidden/>
              </w:rPr>
              <w:fldChar w:fldCharType="separate"/>
            </w:r>
            <w:r w:rsidR="0076519F">
              <w:rPr>
                <w:b/>
                <w:bCs/>
                <w:noProof/>
                <w:webHidden/>
              </w:rPr>
              <w:t>11</w:t>
            </w:r>
            <w:r w:rsidRPr="003B4198">
              <w:rPr>
                <w:b/>
                <w:bCs/>
                <w:noProof/>
                <w:webHidden/>
              </w:rPr>
              <w:fldChar w:fldCharType="end"/>
            </w:r>
          </w:hyperlink>
        </w:p>
        <w:p w14:paraId="2178020A" w14:textId="565C995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2" w:history="1">
            <w:r w:rsidRPr="003B4198">
              <w:rPr>
                <w:rStyle w:val="Hyperlink"/>
                <w:b/>
                <w:bCs/>
                <w:noProof/>
              </w:rPr>
              <w:t>6.0     Support for Children Affected by Sexual Assault</w:t>
            </w:r>
            <w:r w:rsidRPr="003B4198">
              <w:rPr>
                <w:b/>
                <w:bCs/>
                <w:noProof/>
                <w:webHidden/>
              </w:rPr>
              <w:tab/>
            </w:r>
            <w:r w:rsidRPr="003B4198">
              <w:rPr>
                <w:b/>
                <w:bCs/>
                <w:noProof/>
                <w:webHidden/>
              </w:rPr>
              <w:fldChar w:fldCharType="begin"/>
            </w:r>
            <w:r w:rsidRPr="003B4198">
              <w:rPr>
                <w:b/>
                <w:bCs/>
                <w:noProof/>
                <w:webHidden/>
              </w:rPr>
              <w:instrText xml:space="preserve"> PAGEREF _Toc142469572 \h </w:instrText>
            </w:r>
            <w:r w:rsidRPr="003B4198">
              <w:rPr>
                <w:b/>
                <w:bCs/>
                <w:noProof/>
                <w:webHidden/>
              </w:rPr>
            </w:r>
            <w:r w:rsidRPr="003B4198">
              <w:rPr>
                <w:b/>
                <w:bCs/>
                <w:noProof/>
                <w:webHidden/>
              </w:rPr>
              <w:fldChar w:fldCharType="separate"/>
            </w:r>
            <w:r w:rsidR="0076519F">
              <w:rPr>
                <w:b/>
                <w:bCs/>
                <w:noProof/>
                <w:webHidden/>
              </w:rPr>
              <w:t>12</w:t>
            </w:r>
            <w:r w:rsidRPr="003B4198">
              <w:rPr>
                <w:b/>
                <w:bCs/>
                <w:noProof/>
                <w:webHidden/>
              </w:rPr>
              <w:fldChar w:fldCharType="end"/>
            </w:r>
          </w:hyperlink>
        </w:p>
        <w:p w14:paraId="13F305C3" w14:textId="41226901"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3" w:history="1">
            <w:r w:rsidRPr="003B4198">
              <w:rPr>
                <w:rStyle w:val="Hyperlink"/>
                <w:b/>
                <w:bCs/>
                <w:noProof/>
              </w:rPr>
              <w:t>7.0     Prevention strategies</w:t>
            </w:r>
            <w:r w:rsidRPr="003B4198">
              <w:rPr>
                <w:b/>
                <w:bCs/>
                <w:noProof/>
                <w:webHidden/>
              </w:rPr>
              <w:tab/>
            </w:r>
            <w:r w:rsidRPr="003B4198">
              <w:rPr>
                <w:b/>
                <w:bCs/>
                <w:noProof/>
                <w:webHidden/>
              </w:rPr>
              <w:fldChar w:fldCharType="begin"/>
            </w:r>
            <w:r w:rsidRPr="003B4198">
              <w:rPr>
                <w:b/>
                <w:bCs/>
                <w:noProof/>
                <w:webHidden/>
              </w:rPr>
              <w:instrText xml:space="preserve"> PAGEREF _Toc142469573 \h </w:instrText>
            </w:r>
            <w:r w:rsidRPr="003B4198">
              <w:rPr>
                <w:b/>
                <w:bCs/>
                <w:noProof/>
                <w:webHidden/>
              </w:rPr>
            </w:r>
            <w:r w:rsidRPr="003B4198">
              <w:rPr>
                <w:b/>
                <w:bCs/>
                <w:noProof/>
                <w:webHidden/>
              </w:rPr>
              <w:fldChar w:fldCharType="separate"/>
            </w:r>
            <w:r w:rsidR="0076519F">
              <w:rPr>
                <w:b/>
                <w:bCs/>
                <w:noProof/>
                <w:webHidden/>
              </w:rPr>
              <w:t>13</w:t>
            </w:r>
            <w:r w:rsidRPr="003B4198">
              <w:rPr>
                <w:b/>
                <w:bCs/>
                <w:noProof/>
                <w:webHidden/>
              </w:rPr>
              <w:fldChar w:fldCharType="end"/>
            </w:r>
          </w:hyperlink>
        </w:p>
        <w:p w14:paraId="6D30D24B" w14:textId="3D856284"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4" w:history="1">
            <w:r w:rsidRPr="003B4198">
              <w:rPr>
                <w:rStyle w:val="Hyperlink"/>
                <w:b/>
                <w:bCs/>
                <w:noProof/>
              </w:rPr>
              <w:t>Annex A: Helplines and support for young people</w:t>
            </w:r>
            <w:r w:rsidRPr="003B4198">
              <w:rPr>
                <w:b/>
                <w:bCs/>
                <w:noProof/>
                <w:webHidden/>
              </w:rPr>
              <w:tab/>
            </w:r>
            <w:r w:rsidRPr="003B4198">
              <w:rPr>
                <w:b/>
                <w:bCs/>
                <w:noProof/>
                <w:webHidden/>
              </w:rPr>
              <w:fldChar w:fldCharType="begin"/>
            </w:r>
            <w:r w:rsidRPr="003B4198">
              <w:rPr>
                <w:b/>
                <w:bCs/>
                <w:noProof/>
                <w:webHidden/>
              </w:rPr>
              <w:instrText xml:space="preserve"> PAGEREF _Toc142469574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050079E4" w14:textId="2F7ED4C5"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5" w:history="1">
            <w:r w:rsidRPr="003B4198">
              <w:rPr>
                <w:rStyle w:val="Hyperlink"/>
                <w:rFonts w:cs="Tahoma"/>
                <w:b/>
                <w:bCs/>
                <w:noProof/>
              </w:rPr>
              <w:t>Annex B: Help and Support for health needs</w:t>
            </w:r>
            <w:r w:rsidRPr="003B4198">
              <w:rPr>
                <w:b/>
                <w:bCs/>
                <w:noProof/>
                <w:webHidden/>
              </w:rPr>
              <w:tab/>
            </w:r>
            <w:r w:rsidRPr="003B4198">
              <w:rPr>
                <w:b/>
                <w:bCs/>
                <w:noProof/>
                <w:webHidden/>
              </w:rPr>
              <w:fldChar w:fldCharType="begin"/>
            </w:r>
            <w:r w:rsidRPr="003B4198">
              <w:rPr>
                <w:b/>
                <w:bCs/>
                <w:noProof/>
                <w:webHidden/>
              </w:rPr>
              <w:instrText xml:space="preserve"> PAGEREF _Toc142469575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7E50D001" w14:textId="59D93F4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6" w:history="1">
            <w:r w:rsidRPr="003B4198">
              <w:rPr>
                <w:rStyle w:val="Hyperlink"/>
                <w:rFonts w:cs="Tahoma"/>
                <w:b/>
                <w:bCs/>
                <w:noProof/>
              </w:rPr>
              <w:t>Annex C: Useful publications and websites</w:t>
            </w:r>
            <w:r w:rsidRPr="003B4198">
              <w:rPr>
                <w:b/>
                <w:bCs/>
                <w:noProof/>
                <w:webHidden/>
              </w:rPr>
              <w:tab/>
            </w:r>
            <w:r w:rsidRPr="003B4198">
              <w:rPr>
                <w:b/>
                <w:bCs/>
                <w:noProof/>
                <w:webHidden/>
              </w:rPr>
              <w:fldChar w:fldCharType="begin"/>
            </w:r>
            <w:r w:rsidRPr="003B4198">
              <w:rPr>
                <w:b/>
                <w:bCs/>
                <w:noProof/>
                <w:webHidden/>
              </w:rPr>
              <w:instrText xml:space="preserve"> PAGEREF _Toc142469576 \h </w:instrText>
            </w:r>
            <w:r w:rsidRPr="003B4198">
              <w:rPr>
                <w:b/>
                <w:bCs/>
                <w:noProof/>
                <w:webHidden/>
              </w:rPr>
            </w:r>
            <w:r w:rsidRPr="003B4198">
              <w:rPr>
                <w:b/>
                <w:bCs/>
                <w:noProof/>
                <w:webHidden/>
              </w:rPr>
              <w:fldChar w:fldCharType="separate"/>
            </w:r>
            <w:r w:rsidR="0076519F">
              <w:rPr>
                <w:b/>
                <w:bCs/>
                <w:noProof/>
                <w:webHidden/>
              </w:rPr>
              <w:t>16</w:t>
            </w:r>
            <w:r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3A77D3C7"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002A7650">
        <w:rPr>
          <w:rFonts w:cs="Tahoma"/>
          <w:color w:val="202124"/>
          <w:shd w:val="clear" w:color="auto" w:fill="FFFFFF"/>
        </w:rPr>
        <w:t xml:space="preserve">Benton House School </w:t>
      </w:r>
      <w:r w:rsidRPr="00AB2B67">
        <w:rPr>
          <w:rFonts w:cs="Tahoma"/>
          <w:color w:val="202124"/>
          <w:shd w:val="clear" w:color="auto" w:fill="FFFFFF"/>
        </w:rPr>
        <w:t xml:space="preserve">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48EC70C5" w14:textId="4F7798E5" w:rsidR="000B07DE" w:rsidRPr="00195A1E" w:rsidRDefault="000B07DE" w:rsidP="002A7650">
      <w:pPr>
        <w:spacing w:after="0" w:line="240" w:lineRule="auto"/>
        <w:rPr>
          <w:rFonts w:cstheme="minorHAnsi"/>
        </w:rPr>
      </w:pPr>
    </w:p>
    <w:p w14:paraId="31AF1387" w14:textId="77777777" w:rsidR="00221373" w:rsidRPr="000D2B26" w:rsidRDefault="00221373" w:rsidP="00221373">
      <w:pPr>
        <w:spacing w:after="0" w:line="240" w:lineRule="auto"/>
        <w:rPr>
          <w:rFonts w:cs="Tahoma"/>
          <w:sz w:val="12"/>
          <w:szCs w:val="12"/>
          <w:lang w:val="en-US"/>
        </w:rPr>
      </w:pPr>
    </w:p>
    <w:p w14:paraId="248CF358" w14:textId="3D629A69"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(DSL)</w:t>
      </w:r>
      <w:r w:rsidR="00B87FD6" w:rsidRPr="00BB448E">
        <w:rPr>
          <w:rFonts w:cs="Tahoma"/>
          <w:lang w:val="en-US"/>
        </w:rPr>
        <w:t>:</w:t>
      </w:r>
      <w:r w:rsidR="00BA1E66" w:rsidRPr="00BB448E">
        <w:rPr>
          <w:rFonts w:cs="Tahoma"/>
          <w:lang w:val="en-US"/>
        </w:rPr>
        <w:t xml:space="preserve"> </w:t>
      </w:r>
      <w:r w:rsidR="002A7650">
        <w:rPr>
          <w:rFonts w:cs="Tahoma"/>
          <w:lang w:val="en-US"/>
        </w:rPr>
        <w:t>Belinda Young</w:t>
      </w:r>
    </w:p>
    <w:p w14:paraId="5ABF03C8" w14:textId="4F94221A" w:rsidR="0095290C" w:rsidRPr="00195A1E" w:rsidRDefault="00BD2F46" w:rsidP="00344F82">
      <w:pPr>
        <w:spacing w:after="0" w:line="312" w:lineRule="auto"/>
        <w:rPr>
          <w:rFonts w:cs="Tahoma"/>
          <w:lang w:val="en-US"/>
        </w:rPr>
      </w:pPr>
      <w:r w:rsidRPr="00BB448E">
        <w:rPr>
          <w:rFonts w:cs="Tahoma"/>
          <w:lang w:val="en-US"/>
        </w:rPr>
        <w:t>Deputy Designated Safeguarding Lead</w:t>
      </w:r>
      <w:r w:rsidR="002A7650">
        <w:rPr>
          <w:rFonts w:cs="Tahoma"/>
          <w:lang w:val="en-US"/>
        </w:rPr>
        <w:t>: TBC</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E75AEE" w:rsidP="00862F25">
      <w:pPr>
        <w:spacing w:after="0" w:line="276" w:lineRule="auto"/>
        <w:jc w:val="both"/>
        <w:rPr>
          <w:rFonts w:cs="Tahoma"/>
        </w:rPr>
      </w:pPr>
      <w:hyperlink r:id="rId15" w:history="1">
        <w:r w:rsidRPr="00F172D4">
          <w:rPr>
            <w:rStyle w:val="Hyperlink"/>
            <w:rFonts w:cs="Tahoma"/>
          </w:rPr>
          <w:t>Keeping Children Safe in Education (</w:t>
        </w:r>
        <w:proofErr w:type="spellStart"/>
        <w:r w:rsidRPr="00F172D4">
          <w:rPr>
            <w:rStyle w:val="Hyperlink"/>
            <w:rFonts w:cs="Tahoma"/>
          </w:rPr>
          <w:t>KCSiE</w:t>
        </w:r>
        <w:proofErr w:type="spellEnd"/>
        <w:r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lastRenderedPageBreak/>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lastRenderedPageBreak/>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be </w:t>
      </w:r>
      <w:r w:rsidR="009D48EE" w:rsidRPr="00CE1AEE">
        <w:rPr>
          <w:rFonts w:cs="Tahoma"/>
        </w:rPr>
        <w:t xml:space="preserve"> </w:t>
      </w:r>
      <w:r w:rsidRPr="00CE1AEE">
        <w:rPr>
          <w:rFonts w:cs="Tahoma"/>
        </w:rPr>
        <w:t>standalone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6"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7"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8"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9"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20"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lastRenderedPageBreak/>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77558" w:rsidP="007E4C2D">
      <w:pPr>
        <w:spacing w:after="0" w:line="240" w:lineRule="auto"/>
        <w:jc w:val="both"/>
        <w:rPr>
          <w:rStyle w:val="Hyperlink"/>
          <w:rFonts w:cs="Tahoma"/>
          <w:color w:val="auto"/>
          <w:u w:val="none"/>
        </w:rPr>
      </w:pPr>
      <w:hyperlink r:id="rId21" w:history="1">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442104" w:rsidP="007E4C2D">
      <w:pPr>
        <w:spacing w:after="0" w:line="240" w:lineRule="auto"/>
        <w:jc w:val="both"/>
        <w:rPr>
          <w:rStyle w:val="Hyperlink"/>
          <w:rFonts w:cs="Tahoma"/>
          <w:color w:val="auto"/>
          <w:u w:val="none"/>
        </w:rPr>
      </w:pPr>
      <w:hyperlink r:id="rId22" w:history="1">
        <w:r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26242F" w:rsidP="007E4C2D">
      <w:pPr>
        <w:spacing w:after="0" w:line="240" w:lineRule="auto"/>
        <w:jc w:val="both"/>
        <w:rPr>
          <w:rStyle w:val="Hyperlink"/>
          <w:rFonts w:cs="Tahoma"/>
          <w:color w:val="auto"/>
          <w:u w:val="none"/>
        </w:rPr>
      </w:pPr>
      <w:hyperlink r:id="rId23" w:history="1">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4"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5"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lastRenderedPageBreak/>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6"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7"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8"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9"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30"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lastRenderedPageBreak/>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31"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32"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lastRenderedPageBreak/>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3"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4"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lastRenderedPageBreak/>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5"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6"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lastRenderedPageBreak/>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lastRenderedPageBreak/>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7"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8"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lastRenderedPageBreak/>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lastRenderedPageBreak/>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9"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40"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41"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42"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3" w:history="1">
        <w:r w:rsidR="00143371" w:rsidRPr="00CE1AEE">
          <w:rPr>
            <w:rStyle w:val="Hyperlink"/>
            <w:rFonts w:cs="Tahoma"/>
          </w:rPr>
          <w:t>https://www.mind.org.uk/information-support/for-children-and-young-people/useful-contacts/</w:t>
        </w:r>
      </w:hyperlink>
    </w:p>
    <w:p w14:paraId="592CB17C" w14:textId="77777777" w:rsidR="00934F50" w:rsidRPr="00CE1AEE" w:rsidRDefault="00E5155A" w:rsidP="00A650EA">
      <w:pPr>
        <w:spacing w:line="240" w:lineRule="auto"/>
        <w:jc w:val="both"/>
        <w:rPr>
          <w:rFonts w:cs="Tahoma"/>
        </w:rPr>
      </w:pPr>
      <w:hyperlink r:id="rId44" w:history="1">
        <w:r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5"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6"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7"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8"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9"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C24B8" w:rsidP="00961B16">
      <w:pPr>
        <w:spacing w:after="120" w:line="240" w:lineRule="auto"/>
        <w:jc w:val="both"/>
        <w:rPr>
          <w:rFonts w:cs="Tahoma"/>
        </w:rPr>
      </w:pPr>
      <w:hyperlink r:id="rId50" w:history="1">
        <w:r w:rsidRPr="00CE1AEE">
          <w:rPr>
            <w:rStyle w:val="Hyperlink"/>
            <w:rFonts w:cs="Tahoma"/>
          </w:rPr>
          <w:t>Internet Watch Foundation</w:t>
        </w:r>
      </w:hyperlink>
      <w:r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6C2A18" w:rsidP="00961B16">
      <w:pPr>
        <w:spacing w:after="120" w:line="240" w:lineRule="auto"/>
        <w:jc w:val="both"/>
        <w:rPr>
          <w:rFonts w:cs="Tahoma"/>
        </w:rPr>
      </w:pPr>
      <w:hyperlink r:id="rId51" w:history="1">
        <w:r w:rsidRPr="00CE1AEE">
          <w:rPr>
            <w:rStyle w:val="Hyperlink"/>
            <w:rFonts w:cs="Tahoma"/>
          </w:rPr>
          <w:t>Childline/IWF</w:t>
        </w:r>
      </w:hyperlink>
      <w:r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82DB7" w:rsidP="00082DB7">
      <w:pPr>
        <w:rPr>
          <w:rFonts w:cs="Tahoma"/>
        </w:rPr>
      </w:pPr>
      <w:hyperlink r:id="rId52" w:history="1">
        <w:r w:rsidRPr="00CE1AEE">
          <w:rPr>
            <w:rStyle w:val="Hyperlink"/>
            <w:rFonts w:cs="Tahoma"/>
          </w:rPr>
          <w:t>NICE guidance: Harmful sexual behaviour among children and young people</w:t>
        </w:r>
      </w:hyperlink>
      <w:r w:rsidR="00A428E3" w:rsidRPr="00CE1AEE">
        <w:rPr>
          <w:rFonts w:cs="Tahoma"/>
        </w:rPr>
        <w:t xml:space="preserve"> </w:t>
      </w:r>
      <w:r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3"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4" w:history="1">
        <w:r w:rsidRPr="00CE1AEE">
          <w:rPr>
            <w:rStyle w:val="Hyperlink"/>
            <w:rFonts w:cs="Tahoma"/>
          </w:rPr>
          <w:t>NSPCC Learning: Protecting children from harmful sexual behaviour</w:t>
        </w:r>
      </w:hyperlink>
      <w:r w:rsidRPr="00CE1AEE">
        <w:rPr>
          <w:rFonts w:cs="Tahoma"/>
        </w:rPr>
        <w:t xml:space="preserve"> and </w:t>
      </w:r>
      <w:hyperlink r:id="rId55" w:history="1">
        <w:r w:rsidRPr="00CE1AEE">
          <w:rPr>
            <w:rStyle w:val="Hyperlink"/>
            <w:rFonts w:cs="Tahoma"/>
          </w:rPr>
          <w:t>NSPCC - Harmful sexual behaviour framework</w:t>
        </w:r>
      </w:hyperlink>
    </w:p>
    <w:p w14:paraId="4A65BDAF" w14:textId="77777777" w:rsidR="008D2805" w:rsidRPr="00CE1AEE" w:rsidRDefault="008D2805" w:rsidP="008D2805">
      <w:pPr>
        <w:rPr>
          <w:rFonts w:cs="Tahoma"/>
        </w:rPr>
      </w:pPr>
      <w:hyperlink r:id="rId56" w:history="1">
        <w:r w:rsidRPr="00CE1AEE">
          <w:rPr>
            <w:rStyle w:val="Hyperlink"/>
            <w:rFonts w:cs="Tahoma"/>
          </w:rPr>
          <w:t>https://www.nspcc.org.uk/keeping-children-safe/online-safety/</w:t>
        </w:r>
      </w:hyperlink>
    </w:p>
    <w:p w14:paraId="3C2ACA93" w14:textId="77777777" w:rsidR="008D2805" w:rsidRPr="00CE1AEE" w:rsidRDefault="008D2805" w:rsidP="008D2805">
      <w:pPr>
        <w:rPr>
          <w:rFonts w:cs="Tahoma"/>
        </w:rPr>
      </w:pPr>
      <w:hyperlink r:id="rId57" w:history="1">
        <w:r w:rsidRPr="00CE1AEE">
          <w:rPr>
            <w:rStyle w:val="Hyperlink"/>
            <w:rFonts w:cs="Tahoma"/>
          </w:rPr>
          <w:t>https://www.thinkuknow.co.uk/</w:t>
        </w:r>
      </w:hyperlink>
    </w:p>
    <w:p w14:paraId="50AA47BD" w14:textId="77777777" w:rsidR="008D2805" w:rsidRPr="00CE1AEE" w:rsidRDefault="008D2805" w:rsidP="008D2805">
      <w:pPr>
        <w:rPr>
          <w:rFonts w:cs="Tahoma"/>
        </w:rPr>
      </w:pPr>
      <w:hyperlink r:id="rId58" w:history="1">
        <w:r w:rsidRPr="00CE1AEE">
          <w:rPr>
            <w:rStyle w:val="Hyperlink"/>
            <w:rFonts w:cs="Tahoma"/>
          </w:rPr>
          <w:t>https://www.ceop.police.uk/Safety-Centre/</w:t>
        </w:r>
      </w:hyperlink>
    </w:p>
    <w:p w14:paraId="2F8EEB70" w14:textId="77777777" w:rsidR="00FE7A90" w:rsidRPr="00CE1AEE" w:rsidRDefault="00D451F6" w:rsidP="0008086A">
      <w:pPr>
        <w:rPr>
          <w:rStyle w:val="Hyperlink"/>
          <w:rFonts w:cs="Tahoma"/>
        </w:rPr>
      </w:pPr>
      <w:hyperlink r:id="rId59" w:history="1">
        <w:r w:rsidRPr="00CE1AEE">
          <w:rPr>
            <w:rStyle w:val="Hyperlink"/>
            <w:rFonts w:cs="Tahoma"/>
          </w:rPr>
          <w:t>https://www.stopitnow.org.uk/</w:t>
        </w:r>
      </w:hyperlink>
    </w:p>
    <w:p w14:paraId="18EAEFFF" w14:textId="77777777" w:rsidR="006A718E" w:rsidRPr="00CE1AEE" w:rsidRDefault="000F4D98" w:rsidP="00487BF0">
      <w:pPr>
        <w:rPr>
          <w:rFonts w:cs="Tahoma"/>
        </w:rPr>
      </w:pPr>
      <w:hyperlink r:id="rId60" w:history="1">
        <w:r w:rsidRPr="00CE1AEE">
          <w:rPr>
            <w:rStyle w:val="Hyperlink"/>
            <w:rFonts w:cs="Tahoma"/>
          </w:rPr>
          <w:t>Relationships and sex education (RSE) and health education DFE</w:t>
        </w:r>
      </w:hyperlink>
    </w:p>
    <w:p w14:paraId="0805C7FB" w14:textId="77777777" w:rsidR="006A718E" w:rsidRPr="00CE1AEE" w:rsidRDefault="006A718E" w:rsidP="006A718E">
      <w:pPr>
        <w:rPr>
          <w:rFonts w:cs="Tahoma"/>
        </w:rPr>
      </w:pPr>
      <w:hyperlink r:id="rId61" w:history="1">
        <w:r w:rsidRPr="00CE1AEE">
          <w:rPr>
            <w:rStyle w:val="Hyperlink"/>
            <w:rFonts w:cs="Tahoma"/>
          </w:rPr>
          <w:t>Review of sexual abuse in schools and colleges - Ofsted</w:t>
        </w:r>
      </w:hyperlink>
    </w:p>
    <w:p w14:paraId="60D5A074" w14:textId="77777777" w:rsidR="007C1E1E" w:rsidRPr="00CE1AEE" w:rsidRDefault="007C1E1E" w:rsidP="00CF5F9D">
      <w:pPr>
        <w:rPr>
          <w:rFonts w:cs="Tahoma"/>
        </w:rPr>
      </w:pPr>
      <w:hyperlink r:id="rId62" w:history="1">
        <w:r w:rsidRPr="00CE1AEE">
          <w:rPr>
            <w:rStyle w:val="Hyperlink"/>
            <w:rFonts w:cs="Tahoma"/>
          </w:rPr>
          <w:t>UKCIS Sharing nudes and semi-nudes: advice for education settings working with children and young people</w:t>
        </w:r>
      </w:hyperlink>
    </w:p>
    <w:p w14:paraId="7E796BC9" w14:textId="77777777" w:rsidR="0072270B" w:rsidRPr="00CE1AEE" w:rsidRDefault="00DD3090" w:rsidP="00514663">
      <w:pPr>
        <w:rPr>
          <w:rFonts w:cs="Tahoma"/>
        </w:rPr>
      </w:pPr>
      <w:hyperlink r:id="rId63" w:history="1">
        <w:r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4" w:history="1">
        <w:r w:rsidR="00B40AF5" w:rsidRPr="00CE1AEE">
          <w:rPr>
            <w:rStyle w:val="Hyperlink"/>
            <w:rFonts w:cs="Tahoma"/>
          </w:rPr>
          <w:t>Addressing child-on-child abuse: A Resource for schools and colleges</w:t>
        </w:r>
      </w:hyperlink>
    </w:p>
    <w:p w14:paraId="27545AF4" w14:textId="77777777" w:rsidR="00514663" w:rsidRPr="00CE1AEE" w:rsidRDefault="00E21566" w:rsidP="008C6631">
      <w:pPr>
        <w:rPr>
          <w:rFonts w:cs="Tahoma"/>
        </w:rPr>
      </w:pPr>
      <w:hyperlink r:id="rId65" w:history="1">
        <w:r w:rsidRPr="00CE1AEE">
          <w:rPr>
            <w:rStyle w:val="Hyperlink"/>
            <w:rFonts w:cs="Tahoma"/>
          </w:rPr>
          <w:t>Beyond Referrals: CSN Beyond Referrals: Levers for Addressing HSB in Schools Toolkit</w:t>
        </w:r>
      </w:hyperlink>
    </w:p>
    <w:p w14:paraId="6A321A28" w14:textId="77777777" w:rsidR="005E2CBA" w:rsidRPr="00CE1AEE" w:rsidRDefault="005E2CBA" w:rsidP="005E2CBA">
      <w:pPr>
        <w:rPr>
          <w:rFonts w:cs="Tahoma"/>
        </w:rPr>
      </w:pPr>
      <w:hyperlink r:id="rId66" w:history="1">
        <w:r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71593" w:rsidP="008C6631">
      <w:pPr>
        <w:rPr>
          <w:rFonts w:cs="Tahoma"/>
        </w:rPr>
      </w:pPr>
      <w:hyperlink r:id="rId67" w:history="1">
        <w:r w:rsidRPr="00CE1AEE">
          <w:rPr>
            <w:rStyle w:val="Hyperlink"/>
            <w:rFonts w:cs="Tahoma"/>
          </w:rPr>
          <w:t>Anti-Bullying Alliance</w:t>
        </w:r>
      </w:hyperlink>
    </w:p>
    <w:p w14:paraId="0271E5D7" w14:textId="77777777" w:rsidR="00487BF0" w:rsidRPr="00CE1AEE" w:rsidRDefault="00690892" w:rsidP="008C6631">
      <w:pPr>
        <w:rPr>
          <w:rStyle w:val="Hyperlink"/>
          <w:rFonts w:cs="Tahoma"/>
        </w:rPr>
      </w:pPr>
      <w:hyperlink r:id="rId68" w:history="1">
        <w:r w:rsidRPr="00CE1AEE">
          <w:rPr>
            <w:rStyle w:val="Hyperlink"/>
            <w:rFonts w:cs="Tahoma"/>
          </w:rPr>
          <w:t xml:space="preserve">It’s Just Everywhere- a study on sexism in schools –and how we tackle it - National Education Union and UK </w:t>
        </w:r>
        <w:proofErr w:type="spellStart"/>
        <w:r w:rsidRPr="00CE1AEE">
          <w:rPr>
            <w:rStyle w:val="Hyperlink"/>
            <w:rFonts w:cs="Tahoma"/>
          </w:rPr>
          <w:t>Feminista</w:t>
        </w:r>
        <w:proofErr w:type="spellEnd"/>
      </w:hyperlink>
    </w:p>
    <w:p w14:paraId="668B2BB7" w14:textId="77777777" w:rsidR="00BD5ACF" w:rsidRPr="00CE1AEE" w:rsidRDefault="00BD5ACF" w:rsidP="008C6631">
      <w:pPr>
        <w:rPr>
          <w:rStyle w:val="Hyperlink"/>
          <w:rFonts w:cs="Tahoma"/>
          <w:color w:val="auto"/>
          <w:u w:val="none"/>
        </w:rPr>
      </w:pPr>
      <w:hyperlink r:id="rId69" w:history="1">
        <w:r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6A690B" w:rsidP="008C6631">
      <w:pPr>
        <w:rPr>
          <w:rStyle w:val="Hyperlink"/>
          <w:rFonts w:cs="Tahoma"/>
          <w:color w:val="auto"/>
          <w:u w:val="none"/>
        </w:rPr>
      </w:pPr>
      <w:hyperlink r:id="rId70" w:history="1">
        <w:r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71"/>
          <w:headerReference w:type="default" r:id="rId72"/>
          <w:footerReference w:type="even" r:id="rId73"/>
          <w:footerReference w:type="default" r:id="rId74"/>
          <w:headerReference w:type="first" r:id="rId75"/>
          <w:footerReference w:type="first" r:id="rId76"/>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7">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89363" w14:textId="77777777" w:rsidR="00551F0E" w:rsidRDefault="00551F0E" w:rsidP="00D91B8D">
      <w:pPr>
        <w:spacing w:after="0" w:line="240" w:lineRule="auto"/>
      </w:pPr>
      <w:r>
        <w:separator/>
      </w:r>
    </w:p>
  </w:endnote>
  <w:endnote w:type="continuationSeparator" w:id="0">
    <w:p w14:paraId="2658132B" w14:textId="77777777" w:rsidR="00551F0E" w:rsidRDefault="00551F0E"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 xml:space="preserve">of </w:t>
    </w:r>
    <w:proofErr w:type="gramStart"/>
    <w:r w:rsidRPr="00F172D4">
      <w:rPr>
        <w:rFonts w:cs="Tahoma"/>
        <w:color w:val="767171"/>
        <w:sz w:val="18"/>
        <w:szCs w:val="18"/>
      </w:rPr>
      <w:t>Safegua</w:t>
    </w:r>
    <w:r w:rsidRPr="00512A09">
      <w:rPr>
        <w:rFonts w:cs="Tahoma"/>
        <w:color w:val="767171"/>
        <w:sz w:val="18"/>
        <w:szCs w:val="18"/>
      </w:rPr>
      <w:t xml:space="preserve">rding  </w:t>
    </w:r>
    <w:r w:rsidRPr="00512A09">
      <w:rPr>
        <w:rFonts w:cs="Tahoma"/>
        <w:color w:val="767171"/>
        <w:sz w:val="18"/>
        <w:szCs w:val="18"/>
      </w:rPr>
      <w:tab/>
    </w:r>
    <w:proofErr w:type="gramEnd"/>
    <w:r w:rsidRPr="00512A09">
      <w:rPr>
        <w:rFonts w:cs="Tahoma"/>
        <w:color w:val="767171"/>
        <w:sz w:val="18"/>
        <w:szCs w:val="18"/>
      </w:rPr>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4E4D4" w14:textId="77777777" w:rsidR="00551F0E" w:rsidRDefault="00551F0E" w:rsidP="00D91B8D">
      <w:pPr>
        <w:spacing w:after="0" w:line="240" w:lineRule="auto"/>
      </w:pPr>
      <w:r>
        <w:separator/>
      </w:r>
    </w:p>
  </w:footnote>
  <w:footnote w:type="continuationSeparator" w:id="0">
    <w:p w14:paraId="6056897F" w14:textId="77777777" w:rsidR="00551F0E" w:rsidRDefault="00551F0E"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9A8F"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650"/>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53B3"/>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feguarding.network/content/safeguarding-resources/peer-peer-abuse/" TargetMode="External"/><Relationship Id="rId21" Type="http://schemas.openxmlformats.org/officeDocument/2006/relationships/hyperlink" Target="https://cms.barnardos.org.uk/sites/default/files/2023-04/Language_Mattters_2022_review.pdf" TargetMode="External"/><Relationship Id="rId42" Type="http://schemas.openxmlformats.org/officeDocument/2006/relationships/hyperlink" Target="https://safeline.org.uk/services/" TargetMode="External"/><Relationship Id="rId47" Type="http://schemas.openxmlformats.org/officeDocument/2006/relationships/hyperlink" Target="https://www.thesurvivorstrust.org/" TargetMode="External"/><Relationship Id="rId63" Type="http://schemas.openxmlformats.org/officeDocument/2006/relationships/hyperlink" Target="https://safeguarding.network/content/safeguarding-resources/peer-peer-abuse/" TargetMode="External"/><Relationship Id="rId68" Type="http://schemas.openxmlformats.org/officeDocument/2006/relationships/hyperlink" Target="https://ukfeminista.org.uk/wp-content/uploads/2017/12/Report-Its-just-everywhere.pdf" TargetMode="External"/><Relationship Id="rId1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 Type="http://schemas.openxmlformats.org/officeDocument/2006/relationships/image" Target="media/image1.jpg"/><Relationship Id="rId24" Type="http://schemas.openxmlformats.org/officeDocument/2006/relationships/hyperlink" Target="https://safeguarding.network/content/safeguarding-resources/peer-peer-abuse/" TargetMode="External"/><Relationship Id="rId32" Type="http://schemas.openxmlformats.org/officeDocument/2006/relationships/hyperlink" Target="https://undressed.lgfl.net/" TargetMode="External"/><Relationship Id="rId37" Type="http://schemas.openxmlformats.org/officeDocument/2006/relationships/hyperlink" Target="https://www.nhs.uk/live-well/sexual-health/help-after-rape-and-sexual-assault/" TargetMode="External"/><Relationship Id="rId40" Type="http://schemas.openxmlformats.org/officeDocument/2006/relationships/hyperlink" Target="https://www.nspcc.org.uk/keeping-children-safe/our-services/nspcc-helpline/" TargetMode="External"/><Relationship Id="rId45" Type="http://schemas.openxmlformats.org/officeDocument/2006/relationships/hyperlink" Target="https://www.nhs.uk/live-well/sexual-health/help-after-rape-and-sexual-assault/" TargetMode="External"/><Relationship Id="rId53" Type="http://schemas.openxmlformats.org/officeDocument/2006/relationships/hyperlink" Target="https://www.stopitnow.org.uk/wp-content/uploads/2020/10/Stop_It_Now_harmful_sexual_behaviour_prevention_toolkit_Oct_2020.pdf" TargetMode="External"/><Relationship Id="rId58" Type="http://schemas.openxmlformats.org/officeDocument/2006/relationships/hyperlink" Target="https://www.ceop.police.uk/Safety-Centre/" TargetMode="External"/><Relationship Id="rId66"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74" Type="http://schemas.openxmlformats.org/officeDocument/2006/relationships/footer" Target="footer2.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overnment/publications/review-of-sexual-abuse-in-schools-and-colleges/review-of-sexual-abuse-in-schools-and-colleges" TargetMode="External"/><Relationship Id="rId19" Type="http://schemas.openxmlformats.org/officeDocument/2006/relationships/hyperlink" Target="https://www.childline.org.uk/" TargetMode="External"/><Relationship Id="rId14" Type="http://schemas.openxmlformats.org/officeDocument/2006/relationships/image" Target="media/image4.png"/><Relationship Id="rId22" Type="http://schemas.openxmlformats.org/officeDocument/2006/relationships/hyperlink" Target="https://www.cntw.nhs.uk/content/uploads/2021/07/Making-Words-Matter-A-Practice-Knowledge-Briefing.pdf" TargetMode="External"/><Relationship Id="rId27" Type="http://schemas.openxmlformats.org/officeDocument/2006/relationships/hyperlink" Target="https://www.thesafeguardingcompany.com/resources/blog/disabled-children/" TargetMode="External"/><Relationship Id="rId30" Type="http://schemas.openxmlformats.org/officeDocument/2006/relationships/hyperlink" Target="https://assets.publishing.service.gov.uk/media/6650a1967b792ffff71a83e8/Keeping_children_safe_in_education_2024.pdf" TargetMode="External"/><Relationship Id="rId35" Type="http://schemas.openxmlformats.org/officeDocument/2006/relationships/hyperlink" Target="https://www.gov.uk/government/publications/pace-code-c-2019/pace-code-c-2019-accessible" TargetMode="External"/><Relationship Id="rId43" Type="http://schemas.openxmlformats.org/officeDocument/2006/relationships/hyperlink" Target="https://www.mind.org.uk/information-support/for-children-and-young-people/useful-contacts/" TargetMode="External"/><Relationship Id="rId48" Type="http://schemas.openxmlformats.org/officeDocument/2006/relationships/hyperlink" Target="https://malesurvivor.co.uk/support-for-male-survivors/directory-of-services/" TargetMode="External"/><Relationship Id="rId56" Type="http://schemas.openxmlformats.org/officeDocument/2006/relationships/hyperlink" Target="https://www.nspcc.org.uk/keeping-children-safe/online-safety/" TargetMode="External"/><Relationship Id="rId64" Type="http://schemas.openxmlformats.org/officeDocument/2006/relationships/hyperlink" Target="https://www.farrer.co.uk/globalassets/clients-and-sectors/safeguarding/farrer--co-safeguarding-peer-on-peer-abuse-toolkit-2019.pdf" TargetMode="External"/><Relationship Id="rId69" Type="http://schemas.openxmlformats.org/officeDocument/2006/relationships/hyperlink" Target="https://thetcj.org/in-residence-articles/addressing-child-on-child-abuse-in-a-residential-setting-by-norman-cooke-and-ewan-anderson" TargetMode="External"/><Relationship Id="rId77" Type="http://schemas.openxmlformats.org/officeDocument/2006/relationships/image" Target="media/image6.jpg"/><Relationship Id="rId8" Type="http://schemas.openxmlformats.org/officeDocument/2006/relationships/webSettings" Target="webSettings.xml"/><Relationship Id="rId51" Type="http://schemas.openxmlformats.org/officeDocument/2006/relationships/hyperlink" Target="https://www.childline.org.uk/info-advice/bullying-abuse-safety/online-mobile-safety/remove-nude-image-shared-online/" TargetMode="External"/><Relationship Id="rId72" Type="http://schemas.openxmlformats.org/officeDocument/2006/relationships/header" Target="header2.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tellus@ofgl.co.uk" TargetMode="External"/><Relationship Id="rId25" Type="http://schemas.openxmlformats.org/officeDocument/2006/relationships/hyperlink" Target="https://www.autism.org.uk/advice-and-guidance/professional-practice/aug-alt-comm"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nhs.uk/service-search/other-services/Rape-and-sexual-assault-referral-centres/LocationSearch/364" TargetMode="External"/><Relationship Id="rId46" Type="http://schemas.openxmlformats.org/officeDocument/2006/relationships/hyperlink" Target="https://rapecrisis.org.uk/" TargetMode="External"/><Relationship Id="rId59" Type="http://schemas.openxmlformats.org/officeDocument/2006/relationships/hyperlink" Target="https://www.stopitnow.org.uk/" TargetMode="External"/><Relationship Id="rId67" Type="http://schemas.openxmlformats.org/officeDocument/2006/relationships/hyperlink" Target="https://anti-bullyingalliance.org.uk/" TargetMode="External"/><Relationship Id="rId20" Type="http://schemas.openxmlformats.org/officeDocument/2006/relationships/hyperlink" Target="https://assets.publishing.service.gov.uk/media/6650a1967b792ffff71a83e8/Keeping_children_safe_in_education_2024.pdf" TargetMode="External"/><Relationship Id="rId41" Type="http://schemas.openxmlformats.org/officeDocument/2006/relationships/hyperlink" Target="https://www.barnardos.org.uk/what-we-do/protecting-children/sexual-abuse" TargetMode="External"/><Relationship Id="rId54" Type="http://schemas.openxmlformats.org/officeDocument/2006/relationships/hyperlink" Target="https://learning.nspcc.org.uk/child-abuse-and-neglect/harmful-sexual-behaviour" TargetMode="External"/><Relationship Id="rId6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0" Type="http://schemas.openxmlformats.org/officeDocument/2006/relationships/hyperlink" Target="https://learning.nspcc.org.uk/services/talk-relationships"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media/6650a1967b792ffff71a83e8/Keeping_children_safe_in_education_2024.pdf" TargetMode="External"/><Relationship Id="rId23" Type="http://schemas.openxmlformats.org/officeDocument/2006/relationships/hyperlink" Target="https://www.gov.uk/government/publications/challenging-victim-blaming-language-and-behaviours-when-dealing-with-the-online-experiences-of-children-and-young-people" TargetMode="External"/><Relationship Id="rId28" Type="http://schemas.openxmlformats.org/officeDocument/2006/relationships/hyperlink" Target="https://assets.publishing.service.gov.uk/media/6650a1967b792ffff71a83e8/Keeping_children_safe_in_education_2024.pdf" TargetMode="External"/><Relationship Id="rId36" Type="http://schemas.openxmlformats.org/officeDocument/2006/relationships/hyperlink" Target="https://www.gov.uk/government/publications/searching-screening-and-confiscation" TargetMode="External"/><Relationship Id="rId49" Type="http://schemas.openxmlformats.org/officeDocument/2006/relationships/hyperlink" Target="https://www.nhs.uk/mental-health/nhs-voluntary-charity-services/nhs-services/children-young-people-mental-health-services-cypmhs/" TargetMode="External"/><Relationship Id="rId57" Type="http://schemas.openxmlformats.org/officeDocument/2006/relationships/hyperlink" Target="https://www.thinkuknow.co.uk/" TargetMode="External"/><Relationship Id="rId10" Type="http://schemas.openxmlformats.org/officeDocument/2006/relationships/endnotes" Target="endnotes.xml"/><Relationship Id="rId31" Type="http://schemas.openxmlformats.org/officeDocument/2006/relationships/hyperlink" Target="https://www.brook.org.uk/training/wider-professional-training/sexual-behaviours-traffic-light-tool/" TargetMode="External"/><Relationship Id="rId44" Type="http://schemas.openxmlformats.org/officeDocument/2006/relationships/hyperlink" Target="https://www.safe4me.co.uk/support-services/" TargetMode="External"/><Relationship Id="rId52" Type="http://schemas.openxmlformats.org/officeDocument/2006/relationships/hyperlink" Target="https://www.nice.org.uk/guidance/ng55" TargetMode="External"/><Relationship Id="rId60" Type="http://schemas.openxmlformats.org/officeDocument/2006/relationships/hyperlink" Target="https://www.gov.uk/government/publications/relationships-education-relationships-and-sex-education-rse-and-health-education" TargetMode="External"/><Relationship Id="rId65" Type="http://schemas.openxmlformats.org/officeDocument/2006/relationships/hyperlink" Target="https://www.csnetwork.org.uk/assets/documents/CSN_BeyondReferrals_SchoolsGuidance_ARTWORK.pdf" TargetMode="External"/><Relationship Id="rId73" Type="http://schemas.openxmlformats.org/officeDocument/2006/relationships/footer" Target="footer1.xml"/><Relationship Id="rId78"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nspcc.org.uk/about-us/news-opinion/2021/sexual-abuse-victims-schools-helpline/" TargetMode="External"/><Relationship Id="rId39" Type="http://schemas.openxmlformats.org/officeDocument/2006/relationships/hyperlink" Target="https://www.childline.org.uk/get-support/" TargetMode="External"/><Relationship Id="rId3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0" Type="http://schemas.openxmlformats.org/officeDocument/2006/relationships/hyperlink" Target="https://www.iwf.org.uk/" TargetMode="External"/><Relationship Id="rId55" Type="http://schemas.openxmlformats.org/officeDocument/2006/relationships/hyperlink" Target="https://learning.nspcc.org.uk/research-resources/2019/harmful-sexual-behaviour-framework"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learning.nspcc.org.uk/child-abuse-and-neglect/harmful-sexual-behaviou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18e2c5-7808-4087-b5ec-2d5e4db78130" xsi:nil="true"/>
    <lcf76f155ced4ddcb4097134ff3c332f xmlns="a9f5532d-f1c2-4c16-b977-d518849a88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9FE8F96D29844A5E4AF33A00C827F" ma:contentTypeVersion="11" ma:contentTypeDescription="Create a new document." ma:contentTypeScope="" ma:versionID="6f74a32ca469cf2ec189d6fb36d8e6b8">
  <xsd:schema xmlns:xsd="http://www.w3.org/2001/XMLSchema" xmlns:xs="http://www.w3.org/2001/XMLSchema" xmlns:p="http://schemas.microsoft.com/office/2006/metadata/properties" xmlns:ns2="a9f5532d-f1c2-4c16-b977-d518849a8881" xmlns:ns3="0b18e2c5-7808-4087-b5ec-2d5e4db78130" targetNamespace="http://schemas.microsoft.com/office/2006/metadata/properties" ma:root="true" ma:fieldsID="d036a5953e564228f9c4cb107803ad78" ns2:_="" ns3:_="">
    <xsd:import namespace="a9f5532d-f1c2-4c16-b977-d518849a8881"/>
    <xsd:import namespace="0b18e2c5-7808-4087-b5ec-2d5e4db78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532d-f1c2-4c16-b977-d518849a8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8e2c5-7808-4087-b5ec-2d5e4db781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3efe27-564e-47f7-8c88-d5e35a8ed7f9}" ma:internalName="TaxCatchAll" ma:showField="CatchAllData" ma:web="0b18e2c5-7808-4087-b5ec-2d5e4db78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BA2AA-9DD5-41A1-BC2E-F1805328A71D}">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2.xml><?xml version="1.0" encoding="utf-8"?>
<ds:datastoreItem xmlns:ds="http://schemas.openxmlformats.org/officeDocument/2006/customXml" ds:itemID="{4947DAD0-5A1E-4980-A3E4-576CD9C8B611}"/>
</file>

<file path=customXml/itemProps3.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4.xml><?xml version="1.0" encoding="utf-8"?>
<ds:datastoreItem xmlns:ds="http://schemas.openxmlformats.org/officeDocument/2006/customXml" ds:itemID="{F7BE642B-5872-4975-AA08-36679FCB2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8361</Words>
  <Characters>47658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Shanileze Prinsloo (Benton House School)</cp:lastModifiedBy>
  <cp:revision>2</cp:revision>
  <cp:lastPrinted>2022-07-07T15:34:00Z</cp:lastPrinted>
  <dcterms:created xsi:type="dcterms:W3CDTF">2025-02-12T16:24:00Z</dcterms:created>
  <dcterms:modified xsi:type="dcterms:W3CDTF">2025-02-12T16:24:00Z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0x0101007699FE8F96D29844A5E4AF33A00C827F</vt:lpwstr>
  </property>
  <property fmtid="{D5CDD505-2E9C-101B-9397-08002B2CF9AE}" pid="3" name="MediaServiceImageTags">
    <vt:lpwstr/>
  </property>
</Properties>
</file>